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87" w:rsidRDefault="008D6F87" w:rsidP="008D6F87">
      <w:pPr>
        <w:spacing w:line="288" w:lineRule="auto"/>
        <w:ind w:firstLine="547"/>
        <w:jc w:val="both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«22</w:t>
      </w:r>
      <w:r w:rsidRPr="00EF3FBB">
        <w:rPr>
          <w:b/>
        </w:rPr>
        <w:t xml:space="preserve">» </w:t>
      </w:r>
      <w:r>
        <w:rPr>
          <w:b/>
        </w:rPr>
        <w:t>января 2</w:t>
      </w:r>
      <w:r w:rsidRPr="00EF3FBB">
        <w:rPr>
          <w:b/>
        </w:rPr>
        <w:t>01</w:t>
      </w:r>
      <w:r>
        <w:rPr>
          <w:b/>
        </w:rPr>
        <w:t>6</w:t>
      </w:r>
      <w:r w:rsidRPr="00EF3FBB">
        <w:rPr>
          <w:b/>
        </w:rPr>
        <w:t xml:space="preserve"> года</w:t>
      </w:r>
    </w:p>
    <w:p w:rsidR="008D6F87" w:rsidRDefault="008D6F87" w:rsidP="008D6F87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8D6F87" w:rsidRDefault="008D6F87" w:rsidP="008D6F87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8D6F87" w:rsidRPr="006C0B3B" w:rsidRDefault="008D6F87" w:rsidP="008D6F87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СпецПромСтрой</w:t>
      </w:r>
      <w:proofErr w:type="spellEnd"/>
      <w:r>
        <w:t>» ИНН 3329074266</w:t>
      </w:r>
    </w:p>
    <w:p w:rsidR="008D6F87" w:rsidRPr="006C0B3B" w:rsidRDefault="008D6F87" w:rsidP="008D6F87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«ЭКОСИСТЕМА» ИНН 5401290930</w:t>
      </w:r>
    </w:p>
    <w:p w:rsidR="008D6F87" w:rsidRPr="006C0B3B" w:rsidRDefault="008D6F87" w:rsidP="008D6F87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«Новая Энергетическая Компания» ИНН 5410045558</w:t>
      </w:r>
    </w:p>
    <w:p w:rsidR="008D6F87" w:rsidRPr="006C0B3B" w:rsidRDefault="008D6F87" w:rsidP="008D6F87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«СК «Альфа Строй» ИНН 7448186431</w:t>
      </w:r>
    </w:p>
    <w:p w:rsidR="008D6F87" w:rsidRPr="006C0B3B" w:rsidRDefault="008D6F87" w:rsidP="008D6F87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Уралспецмонтаж</w:t>
      </w:r>
      <w:proofErr w:type="spellEnd"/>
      <w:r>
        <w:t>» ИНН 7452078100</w:t>
      </w:r>
    </w:p>
    <w:p w:rsidR="008D6F87" w:rsidRPr="006C0B3B" w:rsidRDefault="008D6F87" w:rsidP="008D6F87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АвангардСтрой</w:t>
      </w:r>
      <w:proofErr w:type="spellEnd"/>
      <w:r>
        <w:t>» ИНН 7707745522</w:t>
      </w:r>
    </w:p>
    <w:p w:rsidR="008D6F87" w:rsidRPr="006C0B3B" w:rsidRDefault="008D6F87" w:rsidP="008D6F87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«Проектно-Строительная компания «ФАКТОР» ИНН 7801628865</w:t>
      </w:r>
    </w:p>
    <w:p w:rsidR="008D6F87" w:rsidRPr="006C0B3B" w:rsidRDefault="008D6F87" w:rsidP="008D6F87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Общество с ограниченной ответственностью «РВ ЛОГО» ИНН 9717005841 </w:t>
      </w:r>
    </w:p>
    <w:p w:rsidR="008D6F87" w:rsidRDefault="008D6F87" w:rsidP="008D6F87">
      <w:pPr>
        <w:spacing w:line="288" w:lineRule="auto"/>
        <w:ind w:firstLine="547"/>
        <w:jc w:val="both"/>
        <w:rPr>
          <w:b/>
        </w:rPr>
      </w:pPr>
    </w:p>
    <w:p w:rsidR="008D6F87" w:rsidRPr="00AC5399" w:rsidRDefault="008D6F87" w:rsidP="008D6F87">
      <w:pPr>
        <w:pStyle w:val="a3"/>
        <w:ind w:left="0"/>
        <w:jc w:val="both"/>
      </w:pPr>
      <w:r w:rsidRPr="00AC5399">
        <w:rPr>
          <w:b/>
        </w:rPr>
        <w:t>Решили:</w:t>
      </w:r>
      <w:r w:rsidRPr="00AC5399">
        <w:t xml:space="preserve">  Аннулировать в полном объеме решение Совета Ассоциации  от </w:t>
      </w:r>
      <w:r>
        <w:t>02 октября 2015</w:t>
      </w:r>
      <w:r w:rsidRPr="00AC5399">
        <w:t xml:space="preserve"> года о приеме в члены Ассоциации и выдаче свидетельства о допуске </w:t>
      </w:r>
      <w:r>
        <w:t>ООО "СТРОЙБИЗНЕСГРУПП" ИНН 7702744067</w:t>
      </w:r>
      <w:r w:rsidRPr="00AC5399">
        <w:t xml:space="preserve">, считать его ничтожным, т.к. оно было принято на основании аннулированного решения КДС. </w:t>
      </w:r>
    </w:p>
    <w:p w:rsidR="008D6F87" w:rsidRDefault="008D6F87" w:rsidP="008D6F87">
      <w:pPr>
        <w:spacing w:line="288" w:lineRule="auto"/>
        <w:ind w:firstLine="547"/>
        <w:jc w:val="both"/>
      </w:pPr>
      <w:r w:rsidRPr="00AC5399">
        <w:t>Исключить сведения из реестра членов Ассоциации о данной организации, не включать в состав сведений о лицах прекративших членство, т.к. в связи с аннулированием решения о приеме в члены данная организация не может считаться лицом прекратившим членство.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F87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8D6F87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2018-05-14T11:26:00Z</dcterms:created>
  <dcterms:modified xsi:type="dcterms:W3CDTF">2018-05-14T11:26:00Z</dcterms:modified>
</cp:coreProperties>
</file>